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EA0" w:rsidRDefault="00C75EA0" w:rsidP="00C75EA0">
      <w:pPr>
        <w:pStyle w:val="ConsPlusNormal"/>
      </w:pPr>
    </w:p>
    <w:p w:rsidR="00C75EA0" w:rsidRDefault="00C75EA0" w:rsidP="00C75EA0">
      <w:pPr>
        <w:pStyle w:val="ConsPlusNormal"/>
      </w:pPr>
    </w:p>
    <w:p w:rsidR="00C75EA0" w:rsidRDefault="00C75EA0" w:rsidP="00C75EA0">
      <w:pPr>
        <w:pStyle w:val="ConsPlusNormal"/>
        <w:jc w:val="right"/>
        <w:outlineLvl w:val="0"/>
      </w:pPr>
      <w:r>
        <w:t>Приложение 16</w:t>
      </w:r>
    </w:p>
    <w:p w:rsidR="00C75EA0" w:rsidRDefault="00C75EA0" w:rsidP="00C75EA0">
      <w:pPr>
        <w:pStyle w:val="ConsPlusNormal"/>
        <w:jc w:val="right"/>
      </w:pPr>
      <w:r>
        <w:t>к решению</w:t>
      </w:r>
    </w:p>
    <w:p w:rsidR="00C75EA0" w:rsidRDefault="00C75EA0" w:rsidP="00C75EA0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C75EA0" w:rsidRDefault="00C75EA0" w:rsidP="00C75EA0">
      <w:pPr>
        <w:pStyle w:val="ConsPlusNormal"/>
        <w:jc w:val="right"/>
      </w:pPr>
      <w:r>
        <w:t>от 25.12.2024 N 1212</w:t>
      </w:r>
    </w:p>
    <w:p w:rsidR="00C75EA0" w:rsidRDefault="00C75EA0" w:rsidP="00C75EA0">
      <w:pPr>
        <w:pStyle w:val="ConsPlusNormal"/>
      </w:pPr>
    </w:p>
    <w:p w:rsidR="00C75EA0" w:rsidRDefault="00C75EA0" w:rsidP="00C75EA0">
      <w:pPr>
        <w:pStyle w:val="ConsPlusTitle"/>
        <w:jc w:val="center"/>
      </w:pPr>
      <w:bookmarkStart w:id="0" w:name="P52993"/>
      <w:bookmarkEnd w:id="0"/>
      <w:r>
        <w:t>ПРОГРАММА</w:t>
      </w:r>
    </w:p>
    <w:p w:rsidR="00C75EA0" w:rsidRDefault="00C75EA0" w:rsidP="00C75EA0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C75EA0" w:rsidRDefault="00C75EA0" w:rsidP="00C75EA0">
      <w:pPr>
        <w:pStyle w:val="ConsPlusTitle"/>
        <w:jc w:val="center"/>
      </w:pPr>
      <w:r>
        <w:t>ОБРАЗОВАНИЯ КОНДИНСКИЙ РАЙОН НА 2025 ГОД</w:t>
      </w:r>
    </w:p>
    <w:p w:rsidR="00C75EA0" w:rsidRDefault="00C75EA0" w:rsidP="00C75EA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75EA0" w:rsidTr="00142E2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75EA0" w:rsidRDefault="00C75EA0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75EA0" w:rsidRDefault="00C75EA0" w:rsidP="00142E2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75EA0" w:rsidRDefault="00C75EA0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75EA0" w:rsidRDefault="00C75EA0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27.05.2025 N 1256)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75EA0" w:rsidRDefault="00C75EA0" w:rsidP="00142E2E">
            <w:pPr>
              <w:pStyle w:val="ConsPlusNormal"/>
            </w:pPr>
          </w:p>
        </w:tc>
      </w:tr>
    </w:tbl>
    <w:p w:rsidR="00C75EA0" w:rsidRDefault="00C75EA0" w:rsidP="00C75EA0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13"/>
        <w:gridCol w:w="1757"/>
      </w:tblGrid>
      <w:tr w:rsidR="00C75EA0" w:rsidTr="00142E2E">
        <w:tc>
          <w:tcPr>
            <w:tcW w:w="7313" w:type="dxa"/>
            <w:tcBorders>
              <w:top w:val="nil"/>
            </w:tcBorders>
          </w:tcPr>
          <w:p w:rsidR="00C75EA0" w:rsidRDefault="00C75EA0" w:rsidP="00142E2E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C75EA0" w:rsidRDefault="00C75EA0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C75EA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C75EA0" w:rsidRDefault="00C75EA0" w:rsidP="00142E2E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757" w:type="dxa"/>
          </w:tcPr>
          <w:p w:rsidR="00C75EA0" w:rsidRDefault="00C75EA0" w:rsidP="00142E2E">
            <w:pPr>
              <w:pStyle w:val="ConsPlusNormal"/>
              <w:jc w:val="center"/>
            </w:pPr>
            <w:r>
              <w:t>2025 год</w:t>
            </w:r>
          </w:p>
        </w:tc>
      </w:tr>
      <w:tr w:rsidR="00C75EA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C75EA0" w:rsidRDefault="00C75EA0" w:rsidP="00142E2E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757" w:type="dxa"/>
          </w:tcPr>
          <w:p w:rsidR="00C75EA0" w:rsidRDefault="00C75EA0" w:rsidP="00142E2E">
            <w:pPr>
              <w:pStyle w:val="ConsPlusNormal"/>
            </w:pPr>
            <w:r>
              <w:t>0,0</w:t>
            </w:r>
          </w:p>
        </w:tc>
      </w:tr>
      <w:tr w:rsidR="00C75EA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C75EA0" w:rsidRDefault="00C75EA0" w:rsidP="00142E2E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57" w:type="dxa"/>
          </w:tcPr>
          <w:p w:rsidR="00C75EA0" w:rsidRDefault="00C75EA0" w:rsidP="00142E2E">
            <w:pPr>
              <w:pStyle w:val="ConsPlusNormal"/>
            </w:pPr>
            <w:r>
              <w:t>0,00</w:t>
            </w:r>
          </w:p>
        </w:tc>
      </w:tr>
      <w:tr w:rsidR="00C75EA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C75EA0" w:rsidRDefault="00C75EA0" w:rsidP="00142E2E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57" w:type="dxa"/>
          </w:tcPr>
          <w:p w:rsidR="00C75EA0" w:rsidRDefault="00C75EA0" w:rsidP="00142E2E">
            <w:pPr>
              <w:pStyle w:val="ConsPlusNormal"/>
            </w:pPr>
            <w:r>
              <w:t>0,00</w:t>
            </w:r>
          </w:p>
        </w:tc>
      </w:tr>
      <w:tr w:rsidR="00C75EA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C75EA0" w:rsidRDefault="00C75EA0" w:rsidP="00142E2E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57" w:type="dxa"/>
          </w:tcPr>
          <w:p w:rsidR="00C75EA0" w:rsidRDefault="00C75EA0" w:rsidP="00142E2E">
            <w:pPr>
              <w:pStyle w:val="ConsPlusNormal"/>
            </w:pPr>
            <w:r>
              <w:t>-47 666 700,00</w:t>
            </w:r>
          </w:p>
        </w:tc>
      </w:tr>
      <w:tr w:rsidR="00C75EA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C75EA0" w:rsidRDefault="00C75EA0" w:rsidP="00142E2E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57" w:type="dxa"/>
          </w:tcPr>
          <w:p w:rsidR="00C75EA0" w:rsidRDefault="00C75EA0" w:rsidP="00142E2E">
            <w:pPr>
              <w:pStyle w:val="ConsPlusNormal"/>
            </w:pPr>
            <w:r>
              <w:t>48 573 521,40</w:t>
            </w:r>
          </w:p>
        </w:tc>
      </w:tr>
      <w:tr w:rsidR="00C75EA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C75EA0" w:rsidRDefault="00C75EA0" w:rsidP="00142E2E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57" w:type="dxa"/>
          </w:tcPr>
          <w:p w:rsidR="00C75EA0" w:rsidRDefault="00C75EA0" w:rsidP="00142E2E">
            <w:pPr>
              <w:pStyle w:val="ConsPlusNormal"/>
            </w:pPr>
            <w:r>
              <w:t>-96 240 221,40</w:t>
            </w:r>
          </w:p>
        </w:tc>
      </w:tr>
      <w:tr w:rsidR="00C75EA0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C75EA0" w:rsidRDefault="00C75EA0" w:rsidP="00142E2E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757" w:type="dxa"/>
          </w:tcPr>
          <w:p w:rsidR="00C75EA0" w:rsidRDefault="00C75EA0" w:rsidP="00142E2E">
            <w:pPr>
              <w:pStyle w:val="ConsPlusNormal"/>
            </w:pPr>
            <w:r>
              <w:t>-47 666 700,00</w:t>
            </w:r>
          </w:p>
        </w:tc>
      </w:tr>
    </w:tbl>
    <w:p w:rsidR="00C75EA0" w:rsidRDefault="00C75EA0" w:rsidP="00C75EA0">
      <w:pPr>
        <w:pStyle w:val="ConsPlusNormal"/>
      </w:pPr>
    </w:p>
    <w:p w:rsidR="00C75EA0" w:rsidRDefault="00C75EA0" w:rsidP="00C75EA0">
      <w:pPr>
        <w:pStyle w:val="ConsPlusNormal"/>
      </w:pPr>
    </w:p>
    <w:p w:rsidR="00C75EA0" w:rsidRDefault="00C75EA0" w:rsidP="00C75EA0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5B"/>
    <w:rsid w:val="00981C5B"/>
    <w:rsid w:val="00C75EA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5E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75E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5E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75E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6295&amp;dst=1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2025-07-21T12:36:00Z</dcterms:created>
  <dcterms:modified xsi:type="dcterms:W3CDTF">2025-07-21T12:36:00Z</dcterms:modified>
</cp:coreProperties>
</file>